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FE" w:rsidRPr="00602CF5" w:rsidRDefault="003874FE" w:rsidP="003874F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2CF5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CF5">
        <w:rPr>
          <w:rFonts w:ascii="Times New Roman" w:hAnsi="Times New Roman" w:cs="Times New Roman"/>
          <w:b/>
          <w:bCs/>
          <w:sz w:val="28"/>
          <w:szCs w:val="28"/>
        </w:rPr>
        <w:t xml:space="preserve">VI Международного конгресса 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CF5">
        <w:rPr>
          <w:rFonts w:ascii="Times New Roman" w:hAnsi="Times New Roman" w:cs="Times New Roman"/>
          <w:b/>
          <w:bCs/>
          <w:sz w:val="28"/>
          <w:szCs w:val="28"/>
        </w:rPr>
        <w:t xml:space="preserve">«Библиотека как феномен культуры» 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2CF5">
        <w:rPr>
          <w:rFonts w:ascii="Times New Roman" w:hAnsi="Times New Roman" w:cs="Times New Roman"/>
          <w:b/>
          <w:bCs/>
          <w:sz w:val="28"/>
          <w:szCs w:val="28"/>
        </w:rPr>
        <w:t xml:space="preserve">(Минск, Национальная библиотека Беларуси, </w:t>
      </w:r>
      <w:proofErr w:type="gramEnd"/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2CF5">
        <w:rPr>
          <w:rFonts w:ascii="Times New Roman" w:hAnsi="Times New Roman" w:cs="Times New Roman"/>
          <w:b/>
          <w:bCs/>
          <w:sz w:val="28"/>
          <w:szCs w:val="28"/>
        </w:rPr>
        <w:t>16 – 17 октября 2019г.)</w:t>
      </w:r>
      <w:proofErr w:type="gramEnd"/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CF5">
        <w:rPr>
          <w:sz w:val="28"/>
          <w:szCs w:val="28"/>
        </w:rPr>
        <w:t xml:space="preserve">С 16 по 17 октября 2019 г. в г. Минске в Национальной библиотеке Беларуси прошел </w:t>
      </w:r>
      <w:r w:rsidRPr="00602CF5">
        <w:rPr>
          <w:bCs/>
          <w:sz w:val="28"/>
          <w:szCs w:val="28"/>
        </w:rPr>
        <w:t>VI Международный конгресс «Библиотека как феномен культуры». Тема 2019 года – «Услуги и сервисы библиотек в современном информационном пространстве»</w:t>
      </w:r>
      <w:r w:rsidRPr="00602CF5">
        <w:rPr>
          <w:sz w:val="28"/>
          <w:szCs w:val="28"/>
        </w:rPr>
        <w:t xml:space="preserve">. </w:t>
      </w:r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CF5">
        <w:rPr>
          <w:sz w:val="28"/>
          <w:szCs w:val="28"/>
        </w:rPr>
        <w:t xml:space="preserve">Организаторами мероприятия выступили Министерство культуры Республики Беларусь и </w:t>
      </w:r>
      <w:r w:rsidRPr="00602CF5">
        <w:rPr>
          <w:bCs/>
          <w:sz w:val="28"/>
          <w:szCs w:val="28"/>
        </w:rPr>
        <w:t xml:space="preserve">Национальная библиотека Беларуси </w:t>
      </w:r>
      <w:r w:rsidRPr="00602CF5">
        <w:rPr>
          <w:sz w:val="28"/>
          <w:szCs w:val="28"/>
        </w:rPr>
        <w:t>при поддержке Межгосударственного фонда гуманитарного сотрудничества государств – участников СНГ, Польского Института в Минске, Института им. Гёте в Минске.</w:t>
      </w:r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02CF5">
        <w:rPr>
          <w:sz w:val="28"/>
          <w:szCs w:val="28"/>
        </w:rPr>
        <w:t xml:space="preserve">Участие в работе конгресса приняли более 400 делегатов из 8 стран: </w:t>
      </w:r>
      <w:proofErr w:type="gramStart"/>
      <w:r w:rsidRPr="00602CF5">
        <w:rPr>
          <w:bCs/>
          <w:sz w:val="28"/>
          <w:szCs w:val="28"/>
        </w:rPr>
        <w:t>Азербайджана, Беларуси, Германии, Казахстана, Киргизии, Польши, России, Украины – специалисты библиотек, музеев, архивов, научно-исследовательских организаций, образовательных учреждений, представители законодательной сферы, разработчики и производители программного обеспечения, технических средств и информационной продукции, а также специалисты, имеющие отношение к проектированию, строительству, архитектуре, дизайну и эксплуатации библиотечных зданий.</w:t>
      </w:r>
      <w:proofErr w:type="gramEnd"/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CF5">
        <w:rPr>
          <w:sz w:val="28"/>
          <w:szCs w:val="28"/>
        </w:rPr>
        <w:t xml:space="preserve">Участников Конгресса поприветствовали директор Национальной библиотеки Беларуси Роман Степанович </w:t>
      </w:r>
      <w:proofErr w:type="spellStart"/>
      <w:r w:rsidRPr="00602CF5">
        <w:rPr>
          <w:sz w:val="28"/>
          <w:szCs w:val="28"/>
        </w:rPr>
        <w:t>Мотульский</w:t>
      </w:r>
      <w:proofErr w:type="spellEnd"/>
      <w:r w:rsidRPr="00602CF5">
        <w:rPr>
          <w:sz w:val="28"/>
          <w:szCs w:val="28"/>
        </w:rPr>
        <w:t xml:space="preserve">, начальник управления культуры и народного творчества Министерства культуры Республики Беларусь Наталья Ивановна </w:t>
      </w:r>
      <w:proofErr w:type="spellStart"/>
      <w:r w:rsidRPr="00602CF5">
        <w:rPr>
          <w:sz w:val="28"/>
          <w:szCs w:val="28"/>
        </w:rPr>
        <w:t>Задерковская</w:t>
      </w:r>
      <w:proofErr w:type="spellEnd"/>
      <w:r w:rsidRPr="00602CF5">
        <w:rPr>
          <w:sz w:val="28"/>
          <w:szCs w:val="28"/>
        </w:rPr>
        <w:t>, директор Национального центра правовой информации Республики Беларусь Евгений Иосифович Коваленко.</w:t>
      </w:r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02CF5">
        <w:rPr>
          <w:sz w:val="28"/>
          <w:szCs w:val="28"/>
        </w:rPr>
        <w:t xml:space="preserve">Программа Конгресса </w:t>
      </w:r>
      <w:r w:rsidRPr="00602CF5">
        <w:rPr>
          <w:bCs/>
          <w:sz w:val="28"/>
          <w:szCs w:val="28"/>
        </w:rPr>
        <w:t xml:space="preserve">включала разнообразные по форме и содержанию мероприятия: пленарное заседание, заседание Совета библиотек Беларуси по </w:t>
      </w:r>
      <w:r w:rsidRPr="00602CF5">
        <w:rPr>
          <w:bCs/>
          <w:sz w:val="28"/>
          <w:szCs w:val="28"/>
        </w:rPr>
        <w:lastRenderedPageBreak/>
        <w:t xml:space="preserve">информационному взаимодействию, семинар «Взаимодействие церковной и государственной библиотечных систем» и 5 секционных заседаний: «Информационное обеспечение научных исследований и образовательного процесса», «Информационно-коммуникационные технологии в обслуживании пользователей», «Электронные библиотеки и ресурсы в библиотечно-информационном пространстве», «Библиотека как </w:t>
      </w:r>
      <w:proofErr w:type="spellStart"/>
      <w:r w:rsidRPr="00602CF5">
        <w:rPr>
          <w:bCs/>
          <w:sz w:val="28"/>
          <w:szCs w:val="28"/>
        </w:rPr>
        <w:t>досуговое</w:t>
      </w:r>
      <w:proofErr w:type="spellEnd"/>
      <w:r w:rsidRPr="00602CF5">
        <w:rPr>
          <w:bCs/>
          <w:sz w:val="28"/>
          <w:szCs w:val="28"/>
        </w:rPr>
        <w:t xml:space="preserve"> пространство», «Внешняя среда библиотеки: форматы взаимодействия».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На пленарном заседании обсуждалась роль библиотек в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всех сфер белорусского общества, в частности в построении современной цифровой экономики. Рассматривались основные направления деятельности Национальной библиотеки Беларуси по обеспечению доступа пользователей к национальным и мировым информационным ресурсам. Вниманию участников был представлен Национальный проект Российской Федерации «Культура» на 2019–2024 гг. в части создания модельных библиотек. Освещалась роль воеводской библиотеки в библиотечной сети Польши. Гости конгресса познакомились с работой вузовской библиотеки Назарбаев университета (Казахстан) в качестве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центра, а также с опытом работы Государственной и университетский библиотеки им. Карла фон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Осецкого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(Германия) в части формирования библиотечных услуг и инфраструктур на основе различных видов вовлеченности пользователей в планирование работы библиотеки.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На секционных заседаниях обсуждалась основные тенденции, тренды и пути развития Республиканской облачной платформы и место библиотек в этом процессе; перспективные направления деятельности библиотек для обеспечения информационной безопасности страны; поднимались вопросы безопасности данных и инструменты защиты информации; </w:t>
      </w:r>
      <w:r w:rsidRPr="00602CF5">
        <w:rPr>
          <w:rFonts w:ascii="Times New Roman" w:hAnsi="Times New Roman" w:cs="Times New Roman"/>
          <w:sz w:val="28"/>
          <w:szCs w:val="28"/>
        </w:rPr>
        <w:t>теоретические и практические вопросы внедрения инноваций; рассматривались векторы развития корпоративных электронных информационных ресурсов; перспективы перехода Беларуси на открытую модель научной коммуникации;</w:t>
      </w:r>
      <w:proofErr w:type="gramEnd"/>
      <w:r w:rsidRPr="00602CF5">
        <w:rPr>
          <w:rFonts w:ascii="Times New Roman" w:hAnsi="Times New Roman" w:cs="Times New Roman"/>
          <w:sz w:val="28"/>
          <w:szCs w:val="28"/>
        </w:rPr>
        <w:t xml:space="preserve"> </w:t>
      </w:r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эволюция сервисов библиотек в цифровую эпоху и </w:t>
      </w:r>
      <w:r w:rsidRPr="00602CF5">
        <w:rPr>
          <w:rFonts w:ascii="Times New Roman" w:hAnsi="Times New Roman" w:cs="Times New Roman"/>
          <w:sz w:val="28"/>
          <w:szCs w:val="28"/>
        </w:rPr>
        <w:t xml:space="preserve">варианты использования </w:t>
      </w:r>
      <w:r w:rsidRPr="00602CF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информационно-коммуникационных технологий в обслуживании пользователей; </w:t>
      </w:r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раскрывалась роль библиотек в обеспечении образовательного процесса и формировании информационной культуры различных социальных групп; обсуждались инновации в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библиотек; основные направления инклюзивного обслуживания;</w:t>
      </w:r>
      <w:r w:rsidRPr="00602CF5">
        <w:rPr>
          <w:rFonts w:ascii="Times New Roman" w:hAnsi="Times New Roman" w:cs="Times New Roman"/>
          <w:sz w:val="28"/>
          <w:szCs w:val="28"/>
        </w:rPr>
        <w:t xml:space="preserve"> анализировалась деятельность публичных центров правовой информации; прошли презентации информационных продуктов и услуг. 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 xml:space="preserve">Большой отклик у участников вызвал семинар «Взаимодействие церковной и государственной библиотечных систем». В мероприятии приняли участие </w:t>
      </w:r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епископ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Борисовский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Марьиногорский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Вениамин и иеромонах 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Макарий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02CF5">
        <w:rPr>
          <w:rFonts w:ascii="Times New Roman" w:eastAsia="Times New Roman" w:hAnsi="Times New Roman" w:cs="Times New Roman"/>
          <w:sz w:val="28"/>
          <w:szCs w:val="28"/>
        </w:rPr>
        <w:t>Комогоров</w:t>
      </w:r>
      <w:proofErr w:type="spellEnd"/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), помощник Председателя Издательского совета Русской Православной Церкви. Участники </w:t>
      </w:r>
      <w:r w:rsidRPr="00602CF5">
        <w:rPr>
          <w:rFonts w:ascii="Times New Roman" w:hAnsi="Times New Roman" w:cs="Times New Roman"/>
          <w:sz w:val="28"/>
          <w:szCs w:val="28"/>
        </w:rPr>
        <w:t xml:space="preserve">семинара обсудили фонды редких книг в церковных библиотеках, сводный электронный каталог Белорусского экзархата, форматы сотрудничества светских и церковных библиотек. </w:t>
      </w:r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CF5">
        <w:rPr>
          <w:sz w:val="28"/>
          <w:szCs w:val="28"/>
        </w:rPr>
        <w:t xml:space="preserve">В ходе конгресса состоялось </w:t>
      </w:r>
      <w:hyperlink r:id="rId7" w:tgtFrame="_blank" w:history="1">
        <w:r w:rsidRPr="00602CF5">
          <w:rPr>
            <w:rStyle w:val="a4"/>
            <w:color w:val="auto"/>
            <w:sz w:val="28"/>
            <w:szCs w:val="28"/>
            <w:u w:val="none"/>
          </w:rPr>
          <w:t>заседание Совета библиотек Беларуси по информационному взаимодействию</w:t>
        </w:r>
      </w:hyperlink>
      <w:r w:rsidRPr="00602CF5">
        <w:rPr>
          <w:sz w:val="28"/>
          <w:szCs w:val="28"/>
        </w:rPr>
        <w:t xml:space="preserve">. В рамках мероприятия обсуждались приоритетные направления информационного сотрудничества библиотек, итоги реализации корпоративных проектов, пути повышения качества обслуживания пользователей за счет обеспечения доступа к электронным информационным ресурсам. Был утвержден репертуар электронных информационных ресурсов, которые будут приобретаться на корпоративной основе. </w:t>
      </w:r>
    </w:p>
    <w:p w:rsidR="003874FE" w:rsidRPr="00602CF5" w:rsidRDefault="003874FE" w:rsidP="003874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CF5">
        <w:rPr>
          <w:sz w:val="28"/>
          <w:szCs w:val="28"/>
        </w:rPr>
        <w:t xml:space="preserve">На протяжении двух дней гости могли ознакомиться с выставкой </w:t>
      </w:r>
      <w:r w:rsidRPr="00602CF5">
        <w:rPr>
          <w:bCs/>
          <w:sz w:val="28"/>
          <w:szCs w:val="28"/>
        </w:rPr>
        <w:t>«Услуги и ресурсы библиотек в электронной среде»</w:t>
      </w:r>
      <w:r w:rsidRPr="00602CF5">
        <w:rPr>
          <w:sz w:val="28"/>
          <w:szCs w:val="28"/>
        </w:rPr>
        <w:t>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F5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участники Конгресса: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CF5">
        <w:rPr>
          <w:rFonts w:ascii="Times New Roman" w:hAnsi="Times New Roman" w:cs="Times New Roman"/>
          <w:b/>
          <w:sz w:val="28"/>
          <w:szCs w:val="28"/>
        </w:rPr>
        <w:t>подчеркнули</w:t>
      </w:r>
      <w:r w:rsidRPr="00602CF5">
        <w:rPr>
          <w:rFonts w:ascii="Times New Roman" w:hAnsi="Times New Roman" w:cs="Times New Roman"/>
          <w:sz w:val="28"/>
          <w:szCs w:val="28"/>
        </w:rPr>
        <w:t xml:space="preserve"> значимую роль библиотек в </w:t>
      </w:r>
      <w:proofErr w:type="spellStart"/>
      <w:r w:rsidRPr="00602CF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2CF5">
        <w:rPr>
          <w:rFonts w:ascii="Times New Roman" w:hAnsi="Times New Roman" w:cs="Times New Roman"/>
          <w:sz w:val="28"/>
          <w:szCs w:val="28"/>
        </w:rPr>
        <w:t xml:space="preserve"> экономической и социальной сфер общества в Республике Беларусь; </w:t>
      </w:r>
      <w:proofErr w:type="gramEnd"/>
    </w:p>
    <w:p w:rsidR="003874FE" w:rsidRPr="00602CF5" w:rsidRDefault="003874FE" w:rsidP="0038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 xml:space="preserve">заострили внимание </w:t>
      </w:r>
      <w:r w:rsidRPr="00602CF5">
        <w:rPr>
          <w:rFonts w:ascii="Times New Roman" w:eastAsia="Times New Roman" w:hAnsi="Times New Roman" w:cs="Times New Roman"/>
          <w:sz w:val="28"/>
          <w:szCs w:val="28"/>
        </w:rPr>
        <w:t>на актуальности развития и продвижения виртуальных сервисов библиотек, представления библиотек в социальных сетях, а также необходимости развития их рекламной и маркетинговой деятельности, в том числе и в электронной среде;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подчеркнули </w:t>
      </w:r>
      <w:r w:rsidRPr="00602CF5">
        <w:rPr>
          <w:rFonts w:ascii="Times New Roman" w:hAnsi="Times New Roman" w:cs="Times New Roman"/>
          <w:sz w:val="28"/>
          <w:szCs w:val="28"/>
        </w:rPr>
        <w:t>необходимость применения разнообразных инструментов аналитики для оценки эффективности деятельности библиотек в социальных сетях;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>продемонстрировали</w:t>
      </w:r>
      <w:r w:rsidRPr="00602CF5">
        <w:rPr>
          <w:rFonts w:ascii="Times New Roman" w:hAnsi="Times New Roman" w:cs="Times New Roman"/>
          <w:sz w:val="28"/>
          <w:szCs w:val="28"/>
        </w:rPr>
        <w:t xml:space="preserve"> опыт библиотечного обслуживания в новой информационной среде;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>предложили</w:t>
      </w:r>
      <w:r w:rsidRPr="00602CF5">
        <w:rPr>
          <w:rFonts w:ascii="Times New Roman" w:hAnsi="Times New Roman" w:cs="Times New Roman"/>
          <w:sz w:val="28"/>
          <w:szCs w:val="28"/>
        </w:rPr>
        <w:t xml:space="preserve"> взглянуть на библиотеку как на «третье место» – нейтральную площадку для социального взаимодействия, неформального общения людей, социализации и формирования чувства принадлежности к сообществу;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>подняли вопросы</w:t>
      </w:r>
      <w:r w:rsidRPr="00602CF5">
        <w:rPr>
          <w:rFonts w:ascii="Times New Roman" w:hAnsi="Times New Roman" w:cs="Times New Roman"/>
          <w:sz w:val="28"/>
          <w:szCs w:val="28"/>
        </w:rPr>
        <w:t xml:space="preserve"> необходимости развития и совершенствования библиотечно-информационного обслуживания людей с ограниченными физическими возможностями;</w:t>
      </w:r>
    </w:p>
    <w:p w:rsidR="003874FE" w:rsidRPr="00602CF5" w:rsidRDefault="003874FE" w:rsidP="003874FE">
      <w:pPr>
        <w:pStyle w:val="a5"/>
        <w:spacing w:line="360" w:lineRule="auto"/>
        <w:jc w:val="both"/>
        <w:rPr>
          <w:sz w:val="28"/>
          <w:szCs w:val="28"/>
        </w:rPr>
      </w:pPr>
      <w:r w:rsidRPr="00602CF5">
        <w:rPr>
          <w:b/>
          <w:bCs/>
          <w:sz w:val="28"/>
          <w:szCs w:val="28"/>
        </w:rPr>
        <w:t xml:space="preserve">признали </w:t>
      </w:r>
      <w:r w:rsidRPr="00602CF5">
        <w:rPr>
          <w:sz w:val="28"/>
          <w:szCs w:val="28"/>
        </w:rPr>
        <w:t xml:space="preserve">корпоративную закупку баз данных экономически выгодной, деятельность Совета библиотек Беларуси по информационному взаимодействию эффективной; 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F5">
        <w:rPr>
          <w:rFonts w:ascii="Times New Roman" w:eastAsia="Times New Roman" w:hAnsi="Times New Roman" w:cs="Times New Roman"/>
          <w:b/>
          <w:sz w:val="28"/>
          <w:szCs w:val="28"/>
        </w:rPr>
        <w:t>одобрили</w:t>
      </w:r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 инициативу Национальной библиотеки Беларуси о создании корпоративных баз данных «Библиотечное дело Беларуси в лицах» и «Библиотечное дело Беларуси в документах и материалах»;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 xml:space="preserve">отметили </w:t>
      </w:r>
      <w:r w:rsidRPr="00602CF5">
        <w:rPr>
          <w:rFonts w:ascii="Times New Roman" w:hAnsi="Times New Roman" w:cs="Times New Roman"/>
          <w:sz w:val="28"/>
          <w:szCs w:val="28"/>
        </w:rPr>
        <w:t>преимущества внедрения «облачных» технологий в развитии программно-технического обеспечения библиотечных информационных систем;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 xml:space="preserve">обратили внимание </w:t>
      </w:r>
      <w:r w:rsidRPr="00602CF5">
        <w:rPr>
          <w:rFonts w:ascii="Times New Roman" w:hAnsi="Times New Roman" w:cs="Times New Roman"/>
          <w:bCs/>
          <w:sz w:val="28"/>
          <w:szCs w:val="28"/>
        </w:rPr>
        <w:t>на необходимость четкого соблюдения базовых методических и методологических принципов при организации и проведении социологических и маркетинговых исследований в библиотеке;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b/>
          <w:sz w:val="28"/>
          <w:szCs w:val="28"/>
        </w:rPr>
        <w:t>подчеркнули</w:t>
      </w:r>
      <w:r w:rsidRPr="00602CF5">
        <w:rPr>
          <w:rFonts w:ascii="Times New Roman" w:hAnsi="Times New Roman" w:cs="Times New Roman"/>
          <w:sz w:val="28"/>
          <w:szCs w:val="28"/>
        </w:rPr>
        <w:t xml:space="preserve"> необходимость развития форм институционального взаимодействия и сотрудничества (партнерства) как в рамках библиотечной отрасли, так и на межотраслевом уровне;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отметили </w:t>
      </w:r>
      <w:r w:rsidRPr="00602CF5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сотрудничества </w:t>
      </w:r>
      <w:r w:rsidRPr="00602CF5">
        <w:rPr>
          <w:rFonts w:ascii="Times New Roman" w:hAnsi="Times New Roman" w:cs="Times New Roman"/>
          <w:sz w:val="28"/>
          <w:szCs w:val="28"/>
        </w:rPr>
        <w:t>церковной и государственной библиотечных систем.</w:t>
      </w:r>
    </w:p>
    <w:p w:rsidR="003874FE" w:rsidRPr="00602CF5" w:rsidRDefault="003874FE" w:rsidP="003874F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color w:val="000000"/>
          <w:sz w:val="28"/>
          <w:szCs w:val="28"/>
        </w:rPr>
        <w:t>Для решения вышеперечисленных задач участники Конгресса считают необходимым: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lastRenderedPageBreak/>
        <w:t>Проработать вопрос создания в стране программно-технологической платформы для библиотек Республики Беларусь на Республиканской облачной платформе и предоставления ее в качестве сервиса с последующим поэтапным переходом библиотек на ее использование.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>Организовать и провести Республиканский семинар по вопросам методики и методологии проведения социологических исследований в библиотеке.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>Организовать и провести Республиканский семинар по вопросам маркетинга в социальных сетях.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proofErr w:type="spellStart"/>
      <w:r w:rsidRPr="00602CF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02CF5">
        <w:rPr>
          <w:rFonts w:ascii="Times New Roman" w:hAnsi="Times New Roman" w:cs="Times New Roman"/>
          <w:sz w:val="28"/>
          <w:szCs w:val="28"/>
        </w:rPr>
        <w:t xml:space="preserve"> с Новгородской областной универсальной научной библиотекой по обмену опытом применения теории </w:t>
      </w:r>
      <w:proofErr w:type="spellStart"/>
      <w:r w:rsidRPr="00602CF5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602CF5">
        <w:rPr>
          <w:rFonts w:ascii="Times New Roman" w:hAnsi="Times New Roman" w:cs="Times New Roman"/>
          <w:sz w:val="28"/>
          <w:szCs w:val="28"/>
        </w:rPr>
        <w:t xml:space="preserve"> в работе библиотек.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>Продолжать активную работу по привлечению пользователей, используя разнообразные формы обслуживания.</w:t>
      </w:r>
    </w:p>
    <w:p w:rsidR="003874FE" w:rsidRPr="00602CF5" w:rsidRDefault="003874FE" w:rsidP="0038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 xml:space="preserve">Активизировать работу в направлении инклюзивного обслуживания. </w:t>
      </w:r>
    </w:p>
    <w:p w:rsidR="002A4187" w:rsidRPr="00602CF5" w:rsidRDefault="003874FE" w:rsidP="0060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F5">
        <w:rPr>
          <w:rFonts w:ascii="Times New Roman" w:hAnsi="Times New Roman" w:cs="Times New Roman"/>
          <w:sz w:val="28"/>
          <w:szCs w:val="28"/>
        </w:rPr>
        <w:t>Придать постоянный статус семинару «Взаимодействие церковной и государственной библиотечных систем» в рамках Международного конгресса «Библиотека как феномен культуры».</w:t>
      </w:r>
    </w:p>
    <w:sectPr w:rsidR="002A4187" w:rsidRPr="00602CF5" w:rsidSect="00596E6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5B" w:rsidRDefault="0075125B" w:rsidP="007754A4">
      <w:pPr>
        <w:spacing w:after="0" w:line="240" w:lineRule="auto"/>
      </w:pPr>
      <w:r>
        <w:separator/>
      </w:r>
    </w:p>
  </w:endnote>
  <w:endnote w:type="continuationSeparator" w:id="1">
    <w:p w:rsidR="0075125B" w:rsidRDefault="0075125B" w:rsidP="0077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5B" w:rsidRDefault="0075125B" w:rsidP="007754A4">
      <w:pPr>
        <w:spacing w:after="0" w:line="240" w:lineRule="auto"/>
      </w:pPr>
      <w:r>
        <w:separator/>
      </w:r>
    </w:p>
  </w:footnote>
  <w:footnote w:type="continuationSeparator" w:id="1">
    <w:p w:rsidR="0075125B" w:rsidRDefault="0075125B" w:rsidP="0077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985810"/>
      <w:docPartObj>
        <w:docPartGallery w:val="Page Numbers (Top of Page)"/>
        <w:docPartUnique/>
      </w:docPartObj>
    </w:sdtPr>
    <w:sdtContent>
      <w:p w:rsidR="008430E4" w:rsidRDefault="00E416C8">
        <w:pPr>
          <w:pStyle w:val="a6"/>
          <w:jc w:val="center"/>
        </w:pPr>
        <w:r>
          <w:fldChar w:fldCharType="begin"/>
        </w:r>
        <w:r w:rsidR="008430E4">
          <w:instrText>PAGE   \* MERGEFORMAT</w:instrText>
        </w:r>
        <w:r>
          <w:fldChar w:fldCharType="separate"/>
        </w:r>
        <w:r w:rsidR="00602CF5">
          <w:rPr>
            <w:noProof/>
          </w:rPr>
          <w:t>2</w:t>
        </w:r>
        <w:r>
          <w:fldChar w:fldCharType="end"/>
        </w:r>
      </w:p>
    </w:sdtContent>
  </w:sdt>
  <w:p w:rsidR="007754A4" w:rsidRDefault="007754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E4" w:rsidRDefault="008430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38C5"/>
    <w:rsid w:val="00000A06"/>
    <w:rsid w:val="000C398F"/>
    <w:rsid w:val="000D2AFD"/>
    <w:rsid w:val="0011228A"/>
    <w:rsid w:val="00134045"/>
    <w:rsid w:val="001C0644"/>
    <w:rsid w:val="00263390"/>
    <w:rsid w:val="002A4187"/>
    <w:rsid w:val="002A69D9"/>
    <w:rsid w:val="002D02EA"/>
    <w:rsid w:val="00321B74"/>
    <w:rsid w:val="003874FE"/>
    <w:rsid w:val="003920B1"/>
    <w:rsid w:val="003B1615"/>
    <w:rsid w:val="0046329B"/>
    <w:rsid w:val="004A597B"/>
    <w:rsid w:val="004C38C5"/>
    <w:rsid w:val="004C434C"/>
    <w:rsid w:val="00520F7F"/>
    <w:rsid w:val="0053139A"/>
    <w:rsid w:val="005503F3"/>
    <w:rsid w:val="00581F46"/>
    <w:rsid w:val="00596E6E"/>
    <w:rsid w:val="005C2E7B"/>
    <w:rsid w:val="005E0D87"/>
    <w:rsid w:val="00602CF5"/>
    <w:rsid w:val="00611818"/>
    <w:rsid w:val="00664657"/>
    <w:rsid w:val="006736D6"/>
    <w:rsid w:val="00684E29"/>
    <w:rsid w:val="006A667D"/>
    <w:rsid w:val="006D06DC"/>
    <w:rsid w:val="00746C26"/>
    <w:rsid w:val="0075125B"/>
    <w:rsid w:val="00762C08"/>
    <w:rsid w:val="007754A4"/>
    <w:rsid w:val="0078657D"/>
    <w:rsid w:val="007A7073"/>
    <w:rsid w:val="007C236F"/>
    <w:rsid w:val="007D15A3"/>
    <w:rsid w:val="008266FA"/>
    <w:rsid w:val="00827500"/>
    <w:rsid w:val="00830B2E"/>
    <w:rsid w:val="008430E4"/>
    <w:rsid w:val="0086496B"/>
    <w:rsid w:val="00875BE7"/>
    <w:rsid w:val="0089171A"/>
    <w:rsid w:val="0089202B"/>
    <w:rsid w:val="008E62A2"/>
    <w:rsid w:val="00913B17"/>
    <w:rsid w:val="00920BFA"/>
    <w:rsid w:val="00944B9C"/>
    <w:rsid w:val="00950369"/>
    <w:rsid w:val="00981BA2"/>
    <w:rsid w:val="009D1AEC"/>
    <w:rsid w:val="009F1D2F"/>
    <w:rsid w:val="00A43063"/>
    <w:rsid w:val="00AF04DF"/>
    <w:rsid w:val="00B16AF0"/>
    <w:rsid w:val="00B3421C"/>
    <w:rsid w:val="00B530B9"/>
    <w:rsid w:val="00C42EC2"/>
    <w:rsid w:val="00C5390D"/>
    <w:rsid w:val="00C802FB"/>
    <w:rsid w:val="00D66B63"/>
    <w:rsid w:val="00DC0ABD"/>
    <w:rsid w:val="00DE58A3"/>
    <w:rsid w:val="00DF7DDB"/>
    <w:rsid w:val="00E010C3"/>
    <w:rsid w:val="00E14D04"/>
    <w:rsid w:val="00E416C8"/>
    <w:rsid w:val="00EA43CA"/>
    <w:rsid w:val="00EA4C36"/>
    <w:rsid w:val="00F55E53"/>
    <w:rsid w:val="00FB01BE"/>
    <w:rsid w:val="00FE5E8A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7500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FE72A0"/>
    <w:pPr>
      <w:widowControl w:val="0"/>
      <w:suppressAutoHyphens/>
      <w:spacing w:after="0" w:line="240" w:lineRule="auto"/>
    </w:pPr>
    <w:rPr>
      <w:rFonts w:ascii="Times New Roman" w:eastAsia="Courier New" w:hAnsi="Times New Roman" w:cs="Courier New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7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4A4"/>
  </w:style>
  <w:style w:type="paragraph" w:styleId="a8">
    <w:name w:val="footer"/>
    <w:basedOn w:val="a"/>
    <w:link w:val="a9"/>
    <w:uiPriority w:val="99"/>
    <w:unhideWhenUsed/>
    <w:rsid w:val="0077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lb.by/by/news/nacyjanalnaja-biblijatjeka/pasyadzhenne-saveta-bibliyatek-belarusi--pa-infarmatsyynym-uzaemadzeyan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80AE-BDBC-41D4-B112-A8CD1A3D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zubkovskaya</cp:lastModifiedBy>
  <cp:revision>6</cp:revision>
  <dcterms:created xsi:type="dcterms:W3CDTF">2019-11-12T10:56:00Z</dcterms:created>
  <dcterms:modified xsi:type="dcterms:W3CDTF">2019-11-13T07:57:00Z</dcterms:modified>
</cp:coreProperties>
</file>